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A" w:rsidRDefault="00915B3F" w:rsidP="00EC0C5A">
      <w:pPr>
        <w:pStyle w:val="Nagwek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15B3F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EC0C5A" w:rsidRPr="00915B3F">
        <w:rPr>
          <w:rFonts w:ascii="Times New Roman" w:hAnsi="Times New Roman" w:cs="Times New Roman"/>
          <w:sz w:val="24"/>
          <w:szCs w:val="24"/>
          <w:lang w:val="pl-PL"/>
        </w:rPr>
        <w:t xml:space="preserve">lasa 7. </w:t>
      </w:r>
      <w:r w:rsidR="00494C93" w:rsidRPr="00915B3F">
        <w:rPr>
          <w:rFonts w:ascii="Times New Roman" w:hAnsi="Times New Roman" w:cs="Times New Roman"/>
          <w:sz w:val="24"/>
          <w:szCs w:val="24"/>
          <w:lang w:val="pl-PL"/>
        </w:rPr>
        <w:t>Podmiot i orzeczenie jako główne części zdania</w:t>
      </w:r>
    </w:p>
    <w:p w:rsidR="00915B3F" w:rsidRPr="00915B3F" w:rsidRDefault="00915B3F" w:rsidP="00915B3F">
      <w:pPr>
        <w:rPr>
          <w:lang w:eastAsia="ar-SA"/>
        </w:rPr>
      </w:pPr>
    </w:p>
    <w:p w:rsidR="001C6578" w:rsidRDefault="001C6578" w:rsidP="00EC0C5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N</w:t>
      </w:r>
      <w:r w:rsidRPr="001C6578">
        <w:rPr>
          <w:rFonts w:ascii="Times New Roman" w:hAnsi="Times New Roman" w:cs="Times New Roman"/>
          <w:sz w:val="24"/>
          <w:szCs w:val="24"/>
          <w:lang w:eastAsia="ar-SA"/>
        </w:rPr>
        <w:t>a początek oceń prawdziwość każdego zdania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C6578" w:rsidRDefault="00915B3F" w:rsidP="00EC0C5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Wypowiedzenie musi zawierać orzeczenie.                                     PRAWDA/FAŁSZ</w:t>
      </w:r>
    </w:p>
    <w:p w:rsidR="00915B3F" w:rsidRDefault="00915B3F" w:rsidP="00EC0C5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Wypowiedzenie stanowi pewną całość informacyjną.                     PRAWDA/FAŁSZ</w:t>
      </w:r>
    </w:p>
    <w:p w:rsidR="002A2164" w:rsidRDefault="002A2164" w:rsidP="00EC0C5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Wypowiedzenie to grupa wyrazów połączonych według reguł gramatycznych języka</w:t>
      </w:r>
    </w:p>
    <w:p w:rsidR="002A2164" w:rsidRPr="001C6578" w:rsidRDefault="002A2164" w:rsidP="00EC0C5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PRAWDA/FAŁSZ</w:t>
      </w:r>
    </w:p>
    <w:p w:rsidR="00494C93" w:rsidRPr="001C6578" w:rsidRDefault="00494C93" w:rsidP="00494C93">
      <w:pPr>
        <w:pStyle w:val="Lista"/>
        <w:rPr>
          <w:rFonts w:ascii="Times New Roman" w:hAnsi="Times New Roman" w:cs="Times New Roman"/>
        </w:rPr>
      </w:pPr>
      <w:r w:rsidRPr="001C6578">
        <w:rPr>
          <w:rFonts w:ascii="Times New Roman" w:hAnsi="Times New Roman" w:cs="Times New Roman"/>
        </w:rPr>
        <w:t>PODMIOT – to część zdania, która odpowiada na pytania: „kto?”, „co?”. Wskazuje osobę lub przedmiot sugerowany przez orzeczenie.</w:t>
      </w:r>
    </w:p>
    <w:p w:rsidR="00494C93" w:rsidRPr="002A2164" w:rsidRDefault="00494C93" w:rsidP="002A2164">
      <w:pPr>
        <w:pStyle w:val="Lista"/>
        <w:rPr>
          <w:rFonts w:ascii="Times New Roman" w:hAnsi="Times New Roman" w:cs="Times New Roman"/>
        </w:rPr>
      </w:pPr>
      <w:r w:rsidRPr="001C6578">
        <w:rPr>
          <w:rFonts w:ascii="Times New Roman" w:hAnsi="Times New Roman" w:cs="Times New Roman"/>
        </w:rPr>
        <w:t>ORZECZENIE – to główna część zdania oznaczająca czynność, lub właściwość tego, na co wskazuje. Odpowiada na pytania: „co robi?”, „co się z nim dzieje?”, „w jakim stanie się znajduje?”.</w:t>
      </w:r>
    </w:p>
    <w:p w:rsidR="00494C93" w:rsidRDefault="00EC0C5A" w:rsidP="002A2164">
      <w:pPr>
        <w:pStyle w:val="Lista"/>
      </w:pPr>
      <w:r>
        <w:t>Podkreśl</w:t>
      </w:r>
      <w:r w:rsidR="00F75FE9">
        <w:t xml:space="preserve"> w zdaniach </w:t>
      </w:r>
      <w:r w:rsidR="00494C93">
        <w:t xml:space="preserve"> podmiot i orzeczenie.</w:t>
      </w:r>
      <w:r>
        <w:t xml:space="preserve"> Orzeczenie podkreśl</w:t>
      </w:r>
      <w:r w:rsidR="00F75FE9">
        <w:t xml:space="preserve">  podwójną </w:t>
      </w:r>
      <w:r w:rsidR="00494C93">
        <w:t xml:space="preserve">linią, podmiot </w:t>
      </w:r>
      <w:r w:rsidR="00F75FE9">
        <w:t xml:space="preserve">jedną </w:t>
      </w:r>
      <w:r>
        <w:t>linią.</w:t>
      </w:r>
      <w:r w:rsidR="00494C93">
        <w:t xml:space="preserve"> 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Kot skoczył na wysokie drzewo.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Marysia wycina obrazki.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Koledzy Marka są niegrzeczni.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Dziewczęta tańczą na scenie.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Kolorowe motyle fruwają nad ogrodem.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Moja mama uwielbia gotować.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Pies szczeka na listonosza.</w:t>
      </w:r>
    </w:p>
    <w:p w:rsidR="00494C93" w:rsidRDefault="00494C93" w:rsidP="00494C93">
      <w:pPr>
        <w:pStyle w:val="Lista"/>
        <w:numPr>
          <w:ilvl w:val="0"/>
          <w:numId w:val="4"/>
        </w:numPr>
      </w:pPr>
      <w:r>
        <w:t>Zdjęcia wiszą w kolorowych ramkach.</w:t>
      </w:r>
    </w:p>
    <w:p w:rsidR="00EC0C5A" w:rsidRDefault="00EC0C5A" w:rsidP="00EC0C5A">
      <w:pPr>
        <w:pStyle w:val="Lista"/>
        <w:ind w:left="1068"/>
      </w:pPr>
    </w:p>
    <w:p w:rsidR="00494C93" w:rsidRDefault="00494C93" w:rsidP="002A2164">
      <w:pPr>
        <w:pStyle w:val="Lista"/>
      </w:pPr>
      <w:r>
        <w:t>Grupa podmiotu – podmiot i wyrazy, które go określają.</w:t>
      </w:r>
    </w:p>
    <w:p w:rsidR="00EC0C5A" w:rsidRDefault="00494C93" w:rsidP="002A2164">
      <w:pPr>
        <w:pStyle w:val="Lista"/>
      </w:pPr>
      <w:r>
        <w:t>Grupa orzeczenia – to orzeczenie i wyrazy, które je określają.</w:t>
      </w:r>
    </w:p>
    <w:p w:rsidR="00494C93" w:rsidRDefault="00EC0C5A" w:rsidP="002A2164">
      <w:pPr>
        <w:pStyle w:val="Lista"/>
      </w:pPr>
      <w:r>
        <w:t>W podanych zdaniach wskaż</w:t>
      </w:r>
      <w:r w:rsidR="00494C93">
        <w:t xml:space="preserve"> grupę podmiotu i orzeczenia.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Trzej nieznośni chłopcy powrzucali kamienie do studni.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Duże brunatne niedźwiedzie leniwie walczyły na scenie.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Wesoła gromada dziarsko wędrowała tylko sobie znanymi szlakami.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Kwitnące drzewa i krzewy dawały wędrowcom schronienie.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Na leśnej polanie zręczni harcerze rozpalili ognisko.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Wesoła gromada szybko wbiegła do szkoły.</w:t>
      </w:r>
    </w:p>
    <w:p w:rsidR="00494C93" w:rsidRDefault="00494C93" w:rsidP="00494C93">
      <w:pPr>
        <w:pStyle w:val="Lista"/>
        <w:numPr>
          <w:ilvl w:val="0"/>
          <w:numId w:val="6"/>
        </w:numPr>
      </w:pPr>
      <w:r>
        <w:t>Podróżnicy długo wędrowali po bezkresnej krainie lodu.</w:t>
      </w:r>
    </w:p>
    <w:p w:rsidR="001B5D35" w:rsidRDefault="001B5D35" w:rsidP="00EC0C5A">
      <w:pPr>
        <w:pStyle w:val="Lista"/>
        <w:ind w:left="360"/>
      </w:pPr>
    </w:p>
    <w:sectPr w:rsidR="001B5D35" w:rsidSect="001B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08"/>
        </w:tabs>
        <w:ind w:left="708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Nagwek3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4C93"/>
    <w:rsid w:val="00147157"/>
    <w:rsid w:val="001B5D35"/>
    <w:rsid w:val="001C6578"/>
    <w:rsid w:val="002A2164"/>
    <w:rsid w:val="002B1A35"/>
    <w:rsid w:val="00494C93"/>
    <w:rsid w:val="006E6615"/>
    <w:rsid w:val="00915B3F"/>
    <w:rsid w:val="00EC0C5A"/>
    <w:rsid w:val="00F7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D35"/>
  </w:style>
  <w:style w:type="paragraph" w:styleId="Nagwek1">
    <w:name w:val="heading 1"/>
    <w:basedOn w:val="Normalny"/>
    <w:next w:val="Normalny"/>
    <w:link w:val="Nagwek1Znak"/>
    <w:qFormat/>
    <w:rsid w:val="00494C93"/>
    <w:pPr>
      <w:keepNext/>
      <w:widowControl w:val="0"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Andale Sans UI" w:hAnsi="Arial" w:cs="Arial"/>
      <w:b/>
      <w:bCs/>
      <w:kern w:val="2"/>
      <w:sz w:val="32"/>
      <w:szCs w:val="32"/>
      <w:lang w:val="en-US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4C93"/>
    <w:pPr>
      <w:keepNext/>
      <w:widowControl w:val="0"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4C93"/>
    <w:pPr>
      <w:keepNext/>
      <w:widowControl w:val="0"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Andale Sans UI" w:hAnsi="Arial" w:cs="Arial"/>
      <w:b/>
      <w:bCs/>
      <w:sz w:val="26"/>
      <w:szCs w:val="26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C93"/>
    <w:rPr>
      <w:rFonts w:ascii="Arial" w:eastAsia="Andale Sans UI" w:hAnsi="Arial" w:cs="Arial"/>
      <w:b/>
      <w:bCs/>
      <w:kern w:val="2"/>
      <w:sz w:val="32"/>
      <w:szCs w:val="32"/>
      <w:lang w:val="en-US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494C93"/>
    <w:rPr>
      <w:rFonts w:ascii="Arial" w:eastAsia="Andale Sans UI" w:hAnsi="Arial" w:cs="Arial"/>
      <w:b/>
      <w:bCs/>
      <w:i/>
      <w:iCs/>
      <w:sz w:val="28"/>
      <w:szCs w:val="28"/>
      <w:lang w:val="en-US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94C93"/>
    <w:rPr>
      <w:rFonts w:ascii="Arial" w:eastAsia="Andale Sans UI" w:hAnsi="Arial" w:cs="Arial"/>
      <w:b/>
      <w:bCs/>
      <w:sz w:val="26"/>
      <w:szCs w:val="26"/>
      <w:lang w:val="en-US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494C93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4C93"/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Lista">
    <w:name w:val="List"/>
    <w:basedOn w:val="Tekstpodstawowy"/>
    <w:unhideWhenUsed/>
    <w:rsid w:val="00494C93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2020-03-21T13:24:00Z</dcterms:created>
  <dcterms:modified xsi:type="dcterms:W3CDTF">2020-03-25T09:53:00Z</dcterms:modified>
</cp:coreProperties>
</file>